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西安市长安区鸣犊街道办事处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C44EB8"/>
    <w:rsid w:val="27627C1F"/>
    <w:rsid w:val="330205FF"/>
    <w:rsid w:val="38796A4A"/>
    <w:rsid w:val="421F492F"/>
    <w:rsid w:val="440429B2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2021-03-05T02:11:42Z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