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82" w:firstLineChars="700"/>
        <w:jc w:val="both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14934-2016《食品安全国家标准 消毒餐(饮)具》、GB 2761-2017《食品安全国家标准 食品中真菌毒素限量》、整顿办函〔2011〕1号《食品中可能违法添加的非食用物质和易滥用的食品添加剂品种名单（第五批）》、 食品整治办[2008]3号《食品中可能违法添加的非食用物质和易滥用的食品添加剂品种名单(第一批)》、 GB 2762-2022《食品安全国家标准 食品中污染物限量》、GB 2760-2014《食品安全国家标准 食品添加剂使用标准》的通知等标准和指标的要求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1.复用餐饮具(餐馆自行消毒)的抽检项目包括：阴离子合成洗涤剂(以十二烷基苯磺酸钠计),大肠菌群。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2.复用餐饮具(集中清洗消毒服务单位消毒)的抽检项目包括：阴离子合成洗涤剂(以十二烷基苯磺酸钠计),大肠菌群。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3.花生制品(自制)的抽检项目包括：黄曲霉毒素B₁。</w:t>
      </w:r>
    </w:p>
    <w:p>
      <w:pPr>
        <w:pStyle w:val="2"/>
        <w:numPr>
          <w:ilvl w:val="0"/>
          <w:numId w:val="0"/>
        </w:numPr>
        <w:tabs>
          <w:tab w:val="center" w:pos="4153"/>
        </w:tabs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4.毛肚鸭肠等副产品(自制)的抽检项目包括：甲醛。</w:t>
      </w:r>
    </w:p>
    <w:p>
      <w:pPr>
        <w:pStyle w:val="2"/>
        <w:numPr>
          <w:ilvl w:val="0"/>
          <w:numId w:val="0"/>
        </w:numPr>
        <w:tabs>
          <w:tab w:val="center" w:pos="4153"/>
        </w:tabs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5.其他调味料(自制)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的抽检项目包括：罂粟碱,吗啡,可待因,那可丁。</w:t>
      </w:r>
    </w:p>
    <w:p>
      <w:pPr>
        <w:pStyle w:val="2"/>
        <w:numPr>
          <w:ilvl w:val="0"/>
          <w:numId w:val="0"/>
        </w:numPr>
        <w:tabs>
          <w:tab w:val="center" w:pos="4153"/>
        </w:tabs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6.油饼油条(自制)的抽检项目包括：铝的残留量(干样品,以Al计)。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7.蘸料(自制)的抽检项目包括：罂粟碱,那可丁,吗啡,可待因。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8.糕点(自制)的抽检项目包括：山梨酸及其钾盐(以山梨酸计),脱氢乙酸及其钠盐(以脱氢乙酸计)。</w:t>
      </w:r>
    </w:p>
    <w:p>
      <w:pPr>
        <w:pStyle w:val="2"/>
        <w:numPr>
          <w:ilvl w:val="0"/>
          <w:numId w:val="0"/>
        </w:numPr>
        <w:tabs>
          <w:tab w:val="left" w:pos="3863"/>
        </w:tabs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9.凉皮类(自制)的抽检项目包括：铅(以Pb计),苯甲酸及其钠盐(以苯甲酸计),山梨酸及其钾盐(以山梨酸计),脱氢乙酸及其钠盐(以脱氢乙酸计),糖精钠(以糖精计),铝的残留量(干样品,以Al计)。</w:t>
      </w:r>
    </w:p>
    <w:p>
      <w:pPr>
        <w:pStyle w:val="2"/>
        <w:numPr>
          <w:ilvl w:val="0"/>
          <w:numId w:val="0"/>
        </w:numPr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食品安全抽检工作计划GB/T 21999-2008《蚝油》,GB/T 18186-2000《酿造酱油》,GB 2762-2022《食品安全国家标准 食品中污染物限量》,整顿办函〔2011〕1号《食品中可能违法添加的非食用物质和易滥用的食品添加剂品种名单（第五批）》的通知,GB 2760-2014《食品安全国家标准 食品添加剂使用标准》,GB 29921-2021《食品安全国家标准 预包装食品中致病菌限量》,GB 2717-2018《食品安全国家标准 酱油》 ,GB 10133-2014《食品安全国家标准 水产调味品》、GB 2718-2014《食品安全国家标准 酿造酱》,GB 2761-2017《食品安全国家标准 食品中真菌毒素限量》、SB/T 10371-2003《鸡精调味料》等标准和指标的要求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1.蚝油、虾油、鱼露)的抽检项目包括：氨基酸态氮,苯甲酸及其钠盐(以苯甲酸计),山梨酸及其钾盐(以山梨酸计),脱氢乙酸及其钠盐(以脱氢乙酸计),菌落总数,大肠菌群。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2.黄豆酱、甜面酱等的抽检项目包括：氨基酸态氮,黄曲霉毒素B₁,苯甲酸及其钠盐(以苯甲酸计),山梨酸及其钾盐(以山梨酸计),脱氢乙酸及其钠盐(以脱氢乙酸计),糖精钠(以糖精计),三氯蔗糖,大肠菌群。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3.鸡粉、鸡精调味料的抽检项目包括：谷氨酸钠,呈味核苷酸二钠,甜蜜素(以环己基氨基磺酸计),菌落总数,大肠菌群。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4.酱油的抽检项目包括：氨基酸态氮(以氮计),苯甲酸及其钠盐(以苯甲酸计),山梨酸及其钾盐(以山梨酸计),糖精钠(以糖精计),大肠菌群,脱氢乙酸及其钠盐(以脱氢乙酸计),菌落总数,三氯蔗糖。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5.辣椒、花椒、辣椒粉、花椒粉的抽检项目包括：铅(以Pb计),苏丹红Ⅰ,苏丹红Ⅱ,苏丹红Ⅲ,苏丹红Ⅳ,脱氢乙酸及其钠盐(以脱氢乙酸计),二氧化硫残留量,沙门氏菌。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其他固体调味料的抽检项目包括：苏丹红Ⅰ,苏丹红Ⅱ,苏丹红Ⅲ,苏丹红Ⅳ,罂粟碱,吗啡,可待因,那可丁,苯甲酸及其钠盐(以苯甲酸计),山梨酸及其钾盐(以山梨酸计),脱氢乙酸及其钠盐(以脱氢乙酸计),糖精钠(以糖精计),甜蜜素(以环己基氨基磺酸计),阿斯巴甜,二氧化硫残留量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561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7.香辛料调味油的抽检项目包括：</w:t>
      </w:r>
      <w:r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酸价(KOH),过氧化值,铅(以Pb计)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561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8.蛋黄酱、沙拉酱的抽检项目包括：金黄色葡萄球菌,沙门氏菌。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561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9.火锅底料、麻辣烫底料的抽检项目包括：罂粟碱,吗啡,可待因,那可丁,苯甲酸及其钠盐(以苯甲酸计),山梨酸及其钾盐(以山梨酸计),脱氢乙酸及其钠盐(以脱氢乙酸计)。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561"/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10.坚果与籽类的泥(酱)的抽检项目包括：酸价(以脂肪计)(KOH),铅(以Pb计),沙门氏菌。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561"/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11.辣椒酱的抽检项目包括：苯甲酸及其钠盐(以苯甲酸计),山梨酸及其钾盐(以山梨酸计),脱氢乙酸及其钠盐(以脱氢乙酸计),甜蜜素(以环己基氨基磺酸计)。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561"/>
          <w:tab w:val="center" w:pos="4153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12.其他半固体调味料的抽检项目包括：罂粟碱,吗啡,可待因,那可丁,苯甲酸及其钠盐(以苯甲酸计),山梨酸及其钾盐(以山梨酸计),脱氢乙酸及其钠盐(以脱氢乙酸计),甜蜜素(以环己基氨基磺酸计)。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2760-2014《食品安全国家标准 食品添加剂使用标准》,GB 31607-2021《食品安全国家标准 散装即食食品中致病菌限量》,GB 29921-2021《食品安全国家标准 预包装食品中致病菌限量》、GB 17400-2015《食品安全国家标准 方便面》、Q/YPXA 0001S-2023《食品安全企业标准 调味面制品》、Q/YPXA 0001S-2023《食品安全企业标准 调味面制品》等标准和指标的要求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1.调味面制品的抽检项目包括：苯甲酸及其钠盐(以苯甲酸计),山梨酸及其钾盐(以山梨酸计),糖精钠(以糖精计),脱氢乙酸及其钠盐(以脱氢乙酸计),菌落总数,大肠菌群,沙门氏菌,霉菌,金黄色葡萄球菌,三氯蔗糖。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2.方便粥、方便盒饭、冷面及其他熟制方便食品等的抽检项目包括：苯甲酸及其钠盐(以苯甲酸计),山梨酸及其钾盐(以山梨酸计),糖精钠(以糖精计),菌落总数,大肠菌群,霉菌,金黄色葡萄球菌,沙门氏菌。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3.油炸面、非油炸面、方便米粉(米线)、方便粉丝的抽检项目包括：菌落总数,大肠菌群。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四、糕点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2760-2014《食品安全国家标准 食品添加剂使用标准》,GB 7099-2015《食品安全国家标准 糕点、面包》,GB 31607-2021《食品安全国家标准 散装即食食品中致病菌限量》,关于瑞士乳杆菌R0052等53种“三新食品”的公告（2020年第4号）等标准和指标的要求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糕点的抽检项目包括：甜蜜素(以环己基氨基磺酸计),铝的残留量(干样品,以Al计),丙酸及其钠盐、钙盐(以丙酸计),脱氢乙酸及其钠盐(以脱氢乙酸计),霉菌,酸价(以脂肪计)(KOH),过氧化值(以脂肪计),苯甲酸及其钠盐(以苯甲酸计),山梨酸及其钾盐(以山梨酸计),糖精钠(以糖精计),安赛蜜,大肠菌群,纳他霉素残留量,菌落总数,沙门氏菌,金黄色葡萄球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五、冷冻饮品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食品安全抽检工作计划GB/T 31119-2014《冷冻饮品 雪糕》,GB 2760-2014《食品安全国家标准 食品添加剂使用标准》,GB 2759-2015《食品安全国家标准 冷冻饮品和制作料》,GB 29921-2021《食品安全国家标准 预包装食品中致病菌限量》等标准和指标的要求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冰淇淋、雪糕、雪泥、冰棍、食用冰、甜味冰、其他类的抽检项目包括：蛋白质,甜蜜素(以环己基氨基磺酸计),糖精钠(以糖精计),菌落总数,大肠菌群,沙门氏菌,单核细胞增生李斯特氏菌。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六、粮食加工品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2762-2017《食品安全国家标准 食品中污染物限量》,GB 2760-2014《食品安全国家标准 食品添加剂使用标准》,GB 2761-2017《食品安全国家标准 食品中真菌毒素限量》,卫生部公告[2011]第4号 卫生部等7部门《关于撤销食品添加剂过氧化苯甲酰、过氧化钙的公告》等标准和指标的要求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1.大米的抽检项目包括：铅(以Pb计),镉(以Cd计),黄曲霉毒素B₁,苯并[a]芘。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2.挂面的抽检项目包括：铅(以Pb计),脱氢乙酸及其钠盐(以脱氢乙酸计)。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3.米粉制品的抽检项目包括：苯甲酸及其钠盐(以苯甲酸计),山梨酸及其钾盐(以山梨酸计),二氧化硫残留量,脱氢乙酸及其钠盐(以脱氢乙酸计)。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4.生湿面制品的抽检项目包括：山梨酸及其钾盐(以山梨酸计),苯甲酸及其钠盐(以苯甲酸计),脱氢乙酸及其钠盐(以脱氢乙酸计)。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5.小麦粉的抽检项目包括：苯并[a]芘,偶氮甲酰胺,脱氧雪腐镰刀菌烯醇,过氧化苯甲酰,镉(以Cd计),黄曲霉毒素B₁,玉米赤霉烯酮,赭曲霉毒素A。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七、肉制品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 GB 2762-2022《食品安全国家标准 食品中污染物限量》,GB 2760-2014《食品安全国家标准 食品添加剂使用标准》,整顿办函[2011]1号《食品中可能违法添加的非食用物质和易滥用的食品添加剂品种名单(第五批)》，GB 29921-2021《食品安全国家标准 预包装食品中致病菌限量》,GB 2726-2016《食品安全国家标准 熟肉制品》、Q/BFN 0002S-2022 《即食肉粒》等标准和指标的要求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1.调理肉制品(非速冻)的抽检项目包括：铬(以Cr计),苯甲酸及其钠盐(以苯甲酸计),山梨酸及其钾盐(以山梨酸计),氯霉素。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2997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酱卤肉制品的抽检项目包括：铬(以Cr计),总砷(以As计),亚硝酸盐(以NaNO₂计),沙门氏菌,金黄色葡萄球菌,单核细胞增生李斯特氏菌,苯甲酸及其钠盐(以苯甲酸计),山梨酸及其钾盐(以山梨酸计),大肠菌群,菌落总数,糖精钠(以糖精计),胭脂红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2997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熏烧烤肉制品的抽检项目包括：苯并[a]芘,亚硝酸盐(以亚硝酸钠计),苯甲酸及其钠盐(以苯甲酸计),山梨酸及其钾盐(以山梨酸计),纳他霉素,胭脂红,氯霉素,菌落总数,大肠菌群,沙门氏菌,金黄色葡萄球菌,单核细胞增生李斯特氏菌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2997"/>
          <w:tab w:val="left" w:pos="3864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熏煮香肠火腿制品的抽检项目包括：苯甲酸及其钠盐(以苯甲酸计),山梨酸及其钾盐(以山梨酸计),脱氢乙酸及其钠盐(以脱氢乙酸计),胭脂红,氯霉素,菌落总数,大肠菌群,沙门氏菌,金黄色葡萄球菌,单核细胞增生李斯特氏菌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2997"/>
          <w:tab w:val="left" w:pos="3864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5.腌腊肉制品的抽检项目包括：亚硝酸盐(以亚硝酸钠计),苯甲酸及其钠盐(以苯甲酸计),山梨酸及其钾盐(以山梨酸计),胭脂红,氯霉素。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八、乳制品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食品安全抽检工作计划卫生部、工业和信息化部、农业部、工商总局、质检总局公告2011年第10号《关于三聚氰胺在食品中的限量值的公告》,GB 25191-2010《食品安全国家标准 调制乳》、GB 19302-2010《食品安全国家标准 发酵乳》,GB 2760-2014《食品安全国家标准 食品添加剂使用标准》,GB 29921-2021《食品安全国家标准 预包装食品中致病菌限量》、GB 25190-2010《食品安全国家标准 灭菌乳》、GB 19644-2010《食品安全国家标准 乳粉》等标准和指标的要求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1.调制乳的抽检项目包括：三聚氰胺,蛋白质,大肠菌群,菌落总数。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2.发酵乳的抽检项目包括：蛋白质,山梨酸及其钾盐(以山梨酸计),金黄色葡萄球菌,沙门氏菌,酵母,霉菌,三聚氰胺,大肠菌群。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3.灭菌乳的抽检项目包括：蛋白质,酸度,三聚氰胺,丙二醇,商业无菌。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4.全脂乳粉、脱脂乳粉、部分脱脂乳粉、调制乳粉的抽检项目包括：三聚氰胺,菌落总数,大肠菌群。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九、食用油、油脂及其制品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食品安全抽检工作计划Q/BBAH0024S-2021《菜籽油》,GB 2716-2018《食品安全国家标准 植物油》,GB 2762-2017《食品安全国家标准 食品中污染物限量》,GB 2760-2014《食品安全国家标准 食品添加剂使用标准》、Q/02A3211S-2022《大豆油（豆油）》、 GB/T 8233-2018《芝麻油》等标准和指标的要求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1.菜籽油的抽检项目包括：酸价(KOH),过氧化值,溶剂残留量,特丁基对苯二酚(TBHQ),乙基麦芽酚,铅(以Pb计)。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2.大豆油的抽检项目包括：酸价(KOH),过氧化值,溶剂残留量,特丁基对苯二酚(TBHQ)。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3.食用植物调和油的抽检项目包括：酸价(KOH),过氧化值,溶剂残留量,特丁基对苯二酚(TBHQ),乙基麦芽酚。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4.芝麻油的抽检项目包括：过氧化值,溶剂残留量,乙基麦芽酚,酸价(以KOH计)。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十、薯类和膨化食品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17401-2014《食品安全国家标准 膨化食品》,GB 2762-2022《食品安全国家标准 食品中污染物限量》,GB 29921-2021《食品安全国家标准 预包装食品中致病菌限量》、GB 17401-2014《食品安全国家标准 膨化食品》,GB 2760-2014《食品安全国家标准 食品添加剂使用标准》,GB 31607-2021《食品安全国家标准 散装即食食品中致病菌限量》等标准和指标的要求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1.干制薯类的抽检项目包括：菌落总数,大肠菌群,沙门氏菌,金黄色葡萄球菌,铅(以Pb计)。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含油型膨化食品和非含油型膨化食品的抽检项目包括：酸价(以脂肪计)(KOH),过氧化值(以脂肪计),糖精钠(以糖精计),苯甲酸及其钠盐(以苯甲酸计),山梨酸及其钾盐(以山梨酸计),菌落总数,大肠菌群,沙门氏菌,金黄色葡萄球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十一、饮料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食品安全抽检工作计划产品明示标准要求,GB/T 21733--2008《茶饮料》，GB 2760-2014《食品安全国家标准 食品添加剂使用标准》,GB 7101-2022《食品安全国家标准 饮料》、GB/T 21732-2008《含乳饮料》,卫生部、工业和信息化部、农业部、工商总局、质检总局公告2011年第10号《关于三聚氰胺在食品中的限量值的公告》,GB 7101-2022《食品安全国家标准 饮料》、GB 19298-2014《食品安全国家标准 包装饮用水》、GB 19298-2014《食品安全国家标准 包装饮用水》， GB 8537-2018《食品安全国家标准 饮用天然矿泉水》等标准和指标的要求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1.茶饮料的抽检项目包括：茶多酚,咖啡因,脱氢乙酸及其钠盐(以脱氢乙酸计),菌落总数。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02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2.蛋白饮料的抽检项目包括：蛋白质,三聚氰胺,脱氢乙酸及其钠盐(以脱氢乙酸计),菌落总数,大肠菌群。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02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3.固体饮料的抽检项目包括：铅(以Pb计),苯甲酸及其钠盐(以苯甲酸计),山梨酸及其钾盐(以山梨酸计),糖精钠(以糖精计),亮蓝,苋菜红,胭脂红,柠檬黄,日落黄,菌落总数,大肠菌群,霉菌。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02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果蔬汁类及其饮料的抽检项目包括：铅(以Pb计),苯甲酸及其钠盐(以苯甲酸计),山梨酸及其钾盐(以山梨酸计),脱氢乙酸及其钠盐(以脱氢乙酸计),安赛蜜,甜蜜素(以环己基氨基磺酸计),苋菜红,胭脂红,柠檬黄,日落黄,亮蓝,大肠菌群,霉菌,酵母,菌落总数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02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5.其他类饮用水的抽检项目包括：余氯(游离氯),大肠菌群,亚硝酸盐(以NO₂⁻计),溴酸盐,铜绿假单胞菌。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02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其他饮料的抽检项目包括：苯甲酸及其钠盐(以苯甲酸计),山梨酸及其钾盐(以山梨酸计),脱氢乙酸及其钠盐(以脱氢乙酸计),糖精钠(以糖精计),甜蜜素(以环己基氨基磺酸计),苋菜红,胭脂红,柠檬黄,日落黄,亮蓝,大肠菌群,菌落总数,霉菌,酵母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02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7.碳酸饮料(汽水)的抽检项目包括：苯甲酸及其钠盐(以苯甲酸计),山梨酸及其钾盐(以山梨酸计),菌落总数,霉菌,酵母,甜蜜素(以环己基氨基磺酸计)。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41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8.饮用纯净水的抽检项目包括：余氯(游离氯),溴酸盐,大肠菌群,铜绿假单胞菌,亚硝酸盐(以NO₂⁻计)。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41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9.饮用天然矿泉水的抽检项目包括：大肠菌群,界限指标-偏硅酸,镍,硝酸盐(以NO₃⁻计),亚硝酸盐(以NO₂⁻计),溴酸盐,铜绿假单胞菌。</w:t>
      </w:r>
    </w:p>
    <w:p>
      <w:pPr>
        <w:spacing w:line="640" w:lineRule="exact"/>
        <w:ind w:firstLine="643" w:firstLineChars="200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十二、食用农产品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抽检依据是西安市长安区市场监督管理局2023年8月食品安全抽检工作计划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GB 2763-2021《食品安全国家标准 食品中农药最大残留限量》等标准的要求。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1.菜薹抽检项目包括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吡虫啉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啶虫脒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甲拌磷。</w:t>
      </w:r>
    </w:p>
    <w:p>
      <w:pPr>
        <w:spacing w:line="640" w:lineRule="exact"/>
        <w:ind w:firstLine="640" w:firstLineChars="200"/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2.甜椒抽检项目包括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水胺硫磷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噻虫嗪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噻虫胺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毒死蜱。</w:t>
      </w:r>
    </w:p>
    <w:p>
      <w:pPr>
        <w:spacing w:line="640" w:lineRule="exact"/>
        <w:ind w:firstLine="640" w:firstLineChars="200"/>
        <w:rPr>
          <w:rFonts w:hint="default" w:asci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YTAwNDUyOWRjMWRjNDNjOWIwZWQxNGFkNGVjYzAifQ=="/>
  </w:docVars>
  <w:rsids>
    <w:rsidRoot w:val="5214018F"/>
    <w:rsid w:val="007C717F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990047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BF63FF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442DD2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956944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9542FA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B9E3FF5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870048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0FA5611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2FF35CB"/>
    <w:rsid w:val="2313773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8142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094D4C"/>
    <w:rsid w:val="392576AC"/>
    <w:rsid w:val="39355B41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6F136A"/>
    <w:rsid w:val="3C9E23C6"/>
    <w:rsid w:val="3CBD200E"/>
    <w:rsid w:val="3CE56134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960DE7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0F6E3D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437F2C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110414"/>
    <w:rsid w:val="5421002C"/>
    <w:rsid w:val="54501629"/>
    <w:rsid w:val="54661B2A"/>
    <w:rsid w:val="54995CAB"/>
    <w:rsid w:val="54A21ABF"/>
    <w:rsid w:val="54A86D6F"/>
    <w:rsid w:val="54B755D1"/>
    <w:rsid w:val="55206CF5"/>
    <w:rsid w:val="554748B1"/>
    <w:rsid w:val="558275C0"/>
    <w:rsid w:val="55B84B0C"/>
    <w:rsid w:val="55F104A3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87090C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6A1008"/>
    <w:rsid w:val="66BB79BA"/>
    <w:rsid w:val="66E25D63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431305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CD72490"/>
    <w:rsid w:val="6D0D1A0E"/>
    <w:rsid w:val="6D1D233E"/>
    <w:rsid w:val="6D5A0F91"/>
    <w:rsid w:val="6D5B5893"/>
    <w:rsid w:val="6E853E04"/>
    <w:rsid w:val="6E9873E7"/>
    <w:rsid w:val="6EA36ACE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A93880"/>
    <w:rsid w:val="71BC418C"/>
    <w:rsid w:val="71C369DE"/>
    <w:rsid w:val="71CC0129"/>
    <w:rsid w:val="71D855F0"/>
    <w:rsid w:val="72007D93"/>
    <w:rsid w:val="72420B2D"/>
    <w:rsid w:val="726453CA"/>
    <w:rsid w:val="72A76461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206C56"/>
    <w:rsid w:val="76A5235B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F463DAD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5763</Words>
  <Characters>6756</Characters>
  <Lines>0</Lines>
  <Paragraphs>0</Paragraphs>
  <TotalTime>5</TotalTime>
  <ScaleCrop>false</ScaleCrop>
  <LinksUpToDate>false</LinksUpToDate>
  <CharactersWithSpaces>6878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daladida</cp:lastModifiedBy>
  <dcterms:modified xsi:type="dcterms:W3CDTF">2023-09-15T08:46:31Z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9F69594802D14267816C92E1B5EAD536</vt:lpwstr>
  </property>
</Properties>
</file>